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1E04C0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E04C0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1E04C0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1E04C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การขอใบรับรองการก่อสร้างดัดแปลงหรือเคลื่อนย้ายอาคารประเภทอื่นๆตามมาตรา </w:t>
      </w:r>
      <w:r w:rsidR="00081011" w:rsidRPr="001E04C0">
        <w:rPr>
          <w:rFonts w:ascii="TH SarabunIT๙" w:hAnsi="TH SarabunIT๙" w:cs="TH SarabunIT๙"/>
          <w:b/>
          <w:bCs/>
          <w:noProof/>
          <w:sz w:val="40"/>
          <w:szCs w:val="40"/>
        </w:rPr>
        <w:t>32</w:t>
      </w:r>
    </w:p>
    <w:p w:rsidR="00513AE8" w:rsidRPr="001E04C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04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E04C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E04C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E04C0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E04C0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1E04C0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E04C0" w:rsidRDefault="008D104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04C0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1E04C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04C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E04C0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04C0">
        <w:rPr>
          <w:rFonts w:ascii="TH SarabunIT๙" w:hAnsi="TH SarabunIT๙" w:cs="TH SarabunIT๙"/>
          <w:noProof/>
          <w:sz w:val="32"/>
          <w:szCs w:val="32"/>
          <w:cs/>
        </w:rPr>
        <w:t>อาคารประเภทควบคุมการใช้ซึ่งไม่เข้าข่ายเป็นอาคารสูงและอาคารขนาดใหญ่พิเศษดังต่อไปนี้</w:t>
      </w:r>
      <w:r w:rsidRPr="001E04C0">
        <w:rPr>
          <w:rFonts w:ascii="TH SarabunIT๙" w:hAnsi="TH SarabunIT๙" w:cs="TH SarabunIT๙"/>
          <w:noProof/>
          <w:sz w:val="32"/>
          <w:szCs w:val="32"/>
        </w:rPr>
        <w:br/>
        <w:t xml:space="preserve">   1. </w:t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>อาคารสําหรับใช้เป็นคลังสินค้าโรงแรมอาคารชุดหรือสถานพยาบาล</w:t>
      </w:r>
      <w:r w:rsidRPr="001E04C0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>อาคารสําหรับใช้เพื่อกิจการพาณิชยกรรมอุตสาหกรรมการศึกษาการสาธารณสุขหรือกิจการอื่นทั้งนี้ตามที่กําหนดในกฎกระทรวงกำหนดอาคารประเภทควบคุมการใช้พ</w:t>
      </w:r>
      <w:r w:rsidRPr="001E04C0">
        <w:rPr>
          <w:rFonts w:ascii="TH SarabunIT๙" w:hAnsi="TH SarabunIT๙" w:cs="TH SarabunIT๙"/>
          <w:noProof/>
          <w:sz w:val="32"/>
          <w:szCs w:val="32"/>
        </w:rPr>
        <w:t>.</w:t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1E04C0">
        <w:rPr>
          <w:rFonts w:ascii="TH SarabunIT๙" w:hAnsi="TH SarabunIT๙" w:cs="TH SarabunIT๙"/>
          <w:noProof/>
          <w:sz w:val="32"/>
          <w:szCs w:val="32"/>
        </w:rPr>
        <w:t>. 2552</w:t>
      </w:r>
      <w:r w:rsidRPr="001E04C0">
        <w:rPr>
          <w:rFonts w:ascii="TH SarabunIT๙" w:hAnsi="TH SarabunIT๙" w:cs="TH SarabunIT๙"/>
          <w:noProof/>
          <w:sz w:val="32"/>
          <w:szCs w:val="32"/>
        </w:rPr>
        <w:br/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ผู้ได้รับใบอนุญาตให้ก่อสร้างดัดแปลงหรือเคลื่อนย้ายอาคารประเภทควบคุมการใช้หรือผู้แจ้งตามมาตรา </w:t>
      </w:r>
      <w:r w:rsidRPr="001E04C0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 xml:space="preserve">ทวิได้กระทําการดังกล่าวเสร็จแล้วให้แจ้งเป็นหนังสือให้เจ้าพนักงานท้องถิ่นทราบตามแบบที่เจ้าพนักงานท้องถิ่นกําหนดเพื่อทําการตรวจสอบการก่อสร้างดัดแปลงหรือเคลื่อนย้ายอาคารนั้นให้แล้วเสร็จภายใน </w:t>
      </w:r>
      <w:r w:rsidRPr="001E04C0">
        <w:rPr>
          <w:rFonts w:ascii="TH SarabunIT๙" w:hAnsi="TH SarabunIT๙" w:cs="TH SarabunIT๙"/>
          <w:noProof/>
          <w:sz w:val="32"/>
          <w:szCs w:val="32"/>
        </w:rPr>
        <w:t>10</w:t>
      </w:r>
      <w:r w:rsidRPr="001E04C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</w:t>
      </w:r>
    </w:p>
    <w:p w:rsidR="001E04C0" w:rsidRDefault="001E04C0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1E04C0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1E04C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E04C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E04C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1E04C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E04C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E04C0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1E04C0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1E04C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04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E04C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1E04C0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1E04C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1E04C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E04C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E04C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E04C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E04C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1E04C0" w:rsidTr="00310762">
        <w:tc>
          <w:tcPr>
            <w:tcW w:w="846" w:type="dxa"/>
          </w:tcPr>
          <w:p w:rsidR="0067367B" w:rsidRPr="001E04C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E04C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E04C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ยื่นคำขอ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.6)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พร้อมเอกสาร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E04C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E04C0" w:rsidRDefault="00081011" w:rsidP="001E0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E04C0" w:rsidTr="00310762">
        <w:tc>
          <w:tcPr>
            <w:tcW w:w="846" w:type="dxa"/>
          </w:tcPr>
          <w:p w:rsidR="0067367B" w:rsidRPr="001E04C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E04C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E04C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ตรวจสอบนัดวันตรวจ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E04C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E04C0" w:rsidRDefault="00081011" w:rsidP="001E0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E04C0" w:rsidTr="00310762">
        <w:tc>
          <w:tcPr>
            <w:tcW w:w="846" w:type="dxa"/>
          </w:tcPr>
          <w:p w:rsidR="0067367B" w:rsidRPr="001E04C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E04C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E04C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ตรวจอาคารที่ก่อสร้างแล้วเสร็จและออกอ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.6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E04C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ตำบลยางค้อม</w:t>
            </w:r>
          </w:p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E04C0" w:rsidRDefault="00081011" w:rsidP="001E0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E04C0" w:rsidTr="00310762">
        <w:tc>
          <w:tcPr>
            <w:tcW w:w="846" w:type="dxa"/>
          </w:tcPr>
          <w:p w:rsidR="0067367B" w:rsidRPr="001E04C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E04C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E04C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แจ้งผู้ขอรับใบรับรองการก่อสร้างดัดแปลงหรือเคลื่อนย้ายอาคาร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รับใบรับรองพร้อมชำระค่าธรรมเนียม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บาท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E04C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E04C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E04C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E04C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E04C0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1E04C0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1E04C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E04C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E04C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E04C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D104A"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D104A"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.6)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D104A"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ใบอนุญาตก่อสร้างดัดแปลงหรือเคลื่อนย้ายอาคารเดิมที่ได้รับอนุญาตหรือใบรับแจ้ง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D104A"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CD595C" w:rsidP="001E04C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เปลี่ยนการใช้อาคารมาแล้ว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D104A"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E04C0" w:rsidTr="000E5F48">
        <w:tc>
          <w:tcPr>
            <w:tcW w:w="846" w:type="dxa"/>
          </w:tcPr>
          <w:p w:rsidR="00E8524B" w:rsidRPr="001E04C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E04C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E04C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E0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E04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E04C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E04C0" w:rsidRDefault="008D104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1E04C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E04C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E04C0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1E04C0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1E04C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E04C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E04C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E04C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E04C0" w:rsidTr="008D6120">
        <w:tc>
          <w:tcPr>
            <w:tcW w:w="846" w:type="dxa"/>
          </w:tcPr>
          <w:p w:rsidR="00CD595C" w:rsidRPr="001E04C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E04C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E04C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1E04C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E04C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E04C0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1E04C0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1E04C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E04C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E04C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E04C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E04C0" w:rsidTr="00527864">
        <w:tc>
          <w:tcPr>
            <w:tcW w:w="846" w:type="dxa"/>
          </w:tcPr>
          <w:p w:rsidR="000B2BF5" w:rsidRPr="001E04C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E04C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แขวงห้วยขวางเขตห้วยขวางกรุงเทพฯ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แขวงสามเสนในเขตพญาไทกรุงเทพฯ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6))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E04C0" w:rsidTr="00527864">
        <w:tc>
          <w:tcPr>
            <w:tcW w:w="846" w:type="dxa"/>
          </w:tcPr>
          <w:p w:rsidR="000B2BF5" w:rsidRPr="001E04C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E04C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E04C0" w:rsidTr="00527864">
        <w:tc>
          <w:tcPr>
            <w:tcW w:w="846" w:type="dxa"/>
          </w:tcPr>
          <w:p w:rsidR="000B2BF5" w:rsidRPr="001E04C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E04C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E04C0" w:rsidTr="00527864">
        <w:tc>
          <w:tcPr>
            <w:tcW w:w="846" w:type="dxa"/>
          </w:tcPr>
          <w:p w:rsidR="000B2BF5" w:rsidRPr="001E04C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E04C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E04C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11120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1E04C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1E04C0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E04C0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E04C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E04C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E04C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4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E04C0" w:rsidTr="00527864">
        <w:tc>
          <w:tcPr>
            <w:tcW w:w="10075" w:type="dxa"/>
            <w:gridSpan w:val="2"/>
          </w:tcPr>
          <w:p w:rsidR="00527864" w:rsidRPr="001E04C0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1E04C0" w:rsidRDefault="008D104A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E04C0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pt;margin-top:26.5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1E04C0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E04C0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1E04C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การขอใบรับรองการก่อสร้างดัดแปลงหรือเคลื่อนย้ายอาคารประเภทอื่นๆตามมาตรา </w:t>
      </w:r>
      <w:r w:rsidR="007B7ED7" w:rsidRPr="001E04C0">
        <w:rPr>
          <w:rFonts w:ascii="TH SarabunIT๙" w:hAnsi="TH SarabunIT๙" w:cs="TH SarabunIT๙"/>
          <w:noProof/>
          <w:sz w:val="32"/>
          <w:szCs w:val="32"/>
        </w:rPr>
        <w:t>32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1E04C0">
        <w:rPr>
          <w:rFonts w:ascii="TH SarabunIT๙" w:hAnsi="TH SarabunIT๙" w:cs="TH SarabunIT๙"/>
          <w:sz w:val="24"/>
          <w:szCs w:val="32"/>
        </w:rPr>
        <w:t>: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E04C0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E04C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1E04C0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1E04C0" w:rsidTr="001E04C0">
        <w:tc>
          <w:tcPr>
            <w:tcW w:w="10070" w:type="dxa"/>
          </w:tcPr>
          <w:p w:rsidR="00357B89" w:rsidRPr="001E04C0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4C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E04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.2522 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E04C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.2522</w:t>
            </w:r>
            <w:bookmarkStart w:id="0" w:name="_GoBack"/>
            <w:bookmarkEnd w:id="0"/>
          </w:p>
        </w:tc>
      </w:tr>
    </w:tbl>
    <w:p w:rsidR="00D30394" w:rsidRPr="001E04C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1E04C0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1E04C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1E04C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1E04C0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E04C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E04C0">
        <w:rPr>
          <w:rFonts w:ascii="TH SarabunIT๙" w:hAnsi="TH SarabunIT๙" w:cs="TH SarabunIT๙"/>
          <w:noProof/>
          <w:sz w:val="32"/>
          <w:szCs w:val="32"/>
        </w:rPr>
        <w:t>. 2522</w:t>
      </w: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1E04C0">
        <w:rPr>
          <w:rFonts w:ascii="TH SarabunIT๙" w:hAnsi="TH SarabunIT๙" w:cs="TH SarabunIT๙"/>
          <w:noProof/>
          <w:sz w:val="32"/>
          <w:szCs w:val="32"/>
        </w:rPr>
        <w:t>10.0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E04C0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1E04C0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E04C0">
        <w:rPr>
          <w:rFonts w:ascii="TH SarabunIT๙" w:hAnsi="TH SarabunIT๙" w:cs="TH SarabunIT๙"/>
          <w:sz w:val="24"/>
          <w:szCs w:val="32"/>
        </w:rPr>
        <w:tab/>
      </w:r>
      <w:r w:rsidRPr="001E04C0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1E04C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E04C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E04C0">
        <w:rPr>
          <w:rFonts w:ascii="TH SarabunIT๙" w:hAnsi="TH SarabunIT๙" w:cs="TH SarabunIT๙"/>
          <w:sz w:val="24"/>
          <w:szCs w:val="32"/>
        </w:rPr>
        <w:tab/>
      </w:r>
      <w:r w:rsidRPr="001E04C0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1E04C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E04C0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  <w:r w:rsidRPr="001E04C0">
        <w:rPr>
          <w:rFonts w:ascii="TH SarabunIT๙" w:hAnsi="TH SarabunIT๙" w:cs="TH SarabunIT๙"/>
          <w:sz w:val="24"/>
          <w:szCs w:val="32"/>
        </w:rPr>
        <w:tab/>
      </w:r>
      <w:r w:rsidRPr="001E04C0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1E04C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E04C0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E04C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E04C0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E04C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E04C0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E04C0">
      <w:headerReference w:type="default" r:id="rId7"/>
      <w:pgSz w:w="12240" w:h="15840"/>
      <w:pgMar w:top="1440" w:right="1080" w:bottom="1134" w:left="1418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60" w:rsidRDefault="00286460" w:rsidP="001E04C0">
      <w:pPr>
        <w:spacing w:after="0" w:line="240" w:lineRule="auto"/>
      </w:pPr>
      <w:r>
        <w:separator/>
      </w:r>
    </w:p>
  </w:endnote>
  <w:endnote w:type="continuationSeparator" w:id="1">
    <w:p w:rsidR="00286460" w:rsidRDefault="00286460" w:rsidP="001E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60" w:rsidRDefault="00286460" w:rsidP="001E04C0">
      <w:pPr>
        <w:spacing w:after="0" w:line="240" w:lineRule="auto"/>
      </w:pPr>
      <w:r>
        <w:separator/>
      </w:r>
    </w:p>
  </w:footnote>
  <w:footnote w:type="continuationSeparator" w:id="1">
    <w:p w:rsidR="00286460" w:rsidRDefault="00286460" w:rsidP="001E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9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1E04C0" w:rsidRPr="001E04C0" w:rsidRDefault="001E04C0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E04C0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E04C0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E04C0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1E04C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</w:t>
        </w:r>
        <w:r w:rsidRPr="001E04C0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E04C0" w:rsidRDefault="001E04C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04C0"/>
    <w:rsid w:val="00224397"/>
    <w:rsid w:val="00261ADD"/>
    <w:rsid w:val="00282033"/>
    <w:rsid w:val="00286460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104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4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04C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E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E04C0"/>
  </w:style>
  <w:style w:type="paragraph" w:styleId="ab">
    <w:name w:val="footer"/>
    <w:basedOn w:val="a"/>
    <w:link w:val="ac"/>
    <w:uiPriority w:val="99"/>
    <w:semiHidden/>
    <w:unhideWhenUsed/>
    <w:rsid w:val="001E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1E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90BD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10</cp:revision>
  <dcterms:created xsi:type="dcterms:W3CDTF">2015-09-14T08:31:00Z</dcterms:created>
  <dcterms:modified xsi:type="dcterms:W3CDTF">2018-07-10T03:27:00Z</dcterms:modified>
</cp:coreProperties>
</file>